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B1" w:rsidRPr="006A0CE3" w:rsidRDefault="00F645B1" w:rsidP="00F64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645B1" w:rsidRPr="006A0CE3" w:rsidRDefault="00F645B1" w:rsidP="00F645B1">
      <w:pPr>
        <w:pStyle w:val="1"/>
        <w:widowControl/>
        <w:spacing w:before="0" w:line="240" w:lineRule="auto"/>
        <w:rPr>
          <w:b/>
        </w:rPr>
      </w:pPr>
      <w:r w:rsidRPr="006A0CE3">
        <w:rPr>
          <w:b/>
          <w:szCs w:val="28"/>
        </w:rPr>
        <w:t xml:space="preserve">О  </w:t>
      </w:r>
      <w:r w:rsidRPr="006A0CE3">
        <w:rPr>
          <w:b/>
        </w:rPr>
        <w:t xml:space="preserve">молодежной администрации муниципального образования - </w:t>
      </w:r>
      <w:proofErr w:type="spellStart"/>
      <w:r w:rsidRPr="006A0CE3">
        <w:rPr>
          <w:b/>
        </w:rPr>
        <w:t>Пронский</w:t>
      </w:r>
      <w:proofErr w:type="spellEnd"/>
      <w:r w:rsidRPr="006A0CE3">
        <w:rPr>
          <w:b/>
        </w:rPr>
        <w:t xml:space="preserve"> муниципальный район Рязанской области</w:t>
      </w:r>
    </w:p>
    <w:p w:rsidR="00F645B1" w:rsidRPr="006A0CE3" w:rsidRDefault="00F645B1" w:rsidP="00F645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645B1" w:rsidRPr="006A0CE3" w:rsidRDefault="00F645B1" w:rsidP="00F645B1">
      <w:pPr>
        <w:pStyle w:val="ConsPlusNormal"/>
        <w:widowControl/>
        <w:numPr>
          <w:ilvl w:val="1"/>
          <w:numId w:val="3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Молодежная администрация </w:t>
      </w:r>
      <w:proofErr w:type="spellStart"/>
      <w:r w:rsidRPr="006A0CE3">
        <w:rPr>
          <w:rFonts w:ascii="Times New Roman" w:hAnsi="Times New Roman" w:cs="Times New Roman"/>
          <w:sz w:val="28"/>
          <w:szCs w:val="28"/>
        </w:rPr>
        <w:t>Пронского</w:t>
      </w:r>
      <w:proofErr w:type="spellEnd"/>
      <w:r w:rsidRPr="006A0CE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</w:t>
      </w:r>
      <w:r w:rsidRPr="006A0C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A0CE3">
        <w:rPr>
          <w:rFonts w:ascii="Times New Roman" w:hAnsi="Times New Roman" w:cs="Times New Roman"/>
          <w:sz w:val="28"/>
          <w:szCs w:val="28"/>
        </w:rPr>
        <w:t xml:space="preserve">(далее – молодежная администрация) является коллегиальным, консультативно-совещательным органом при администрации муниципального образования – </w:t>
      </w:r>
      <w:proofErr w:type="spellStart"/>
      <w:r w:rsidRPr="006A0CE3">
        <w:rPr>
          <w:rFonts w:ascii="Times New Roman" w:hAnsi="Times New Roman" w:cs="Times New Roman"/>
          <w:sz w:val="28"/>
          <w:szCs w:val="28"/>
        </w:rPr>
        <w:t>Пронский</w:t>
      </w:r>
      <w:proofErr w:type="spellEnd"/>
      <w:r w:rsidRPr="006A0CE3">
        <w:rPr>
          <w:rFonts w:ascii="Times New Roman" w:hAnsi="Times New Roman" w:cs="Times New Roman"/>
          <w:sz w:val="28"/>
          <w:szCs w:val="28"/>
        </w:rPr>
        <w:t xml:space="preserve"> муниципальный район Рязанской области  (далее – муниципальное образование) образуемым в целях вовлечения молодежи в процесс социально-экономического развития муниципального образования.</w:t>
      </w:r>
    </w:p>
    <w:p w:rsidR="00F645B1" w:rsidRPr="006A0CE3" w:rsidRDefault="00F645B1" w:rsidP="00F645B1">
      <w:pPr>
        <w:pStyle w:val="ConsPlusNormal"/>
        <w:widowControl/>
        <w:numPr>
          <w:ilvl w:val="1"/>
          <w:numId w:val="3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Молодежная администрация формируется в порядке, предусмотренном настоящим Положением.</w:t>
      </w:r>
    </w:p>
    <w:p w:rsidR="00F645B1" w:rsidRPr="006A0CE3" w:rsidRDefault="00F645B1" w:rsidP="00F645B1">
      <w:pPr>
        <w:pStyle w:val="ConsPlusNormal"/>
        <w:widowControl/>
        <w:numPr>
          <w:ilvl w:val="1"/>
          <w:numId w:val="3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Молодежная администрация осуществляет свою деятельность в соответствии с федеральным законодательством, законодательством Рязанской области и нормативными правовыми актами муниципального образования, а также настоящим Положением.</w:t>
      </w:r>
    </w:p>
    <w:p w:rsidR="00F645B1" w:rsidRPr="006A0CE3" w:rsidRDefault="00F645B1" w:rsidP="00F645B1">
      <w:pPr>
        <w:pStyle w:val="ConsPlusNormal"/>
        <w:widowControl/>
        <w:numPr>
          <w:ilvl w:val="1"/>
          <w:numId w:val="3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Молодежная администрация при осуществлении возложенных на нее задач взаимодействует с органами местного самоуправления муниципального образования и молодежным правительством Рязанской области.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>2. Цели и задачи молодежной администрации</w:t>
      </w:r>
    </w:p>
    <w:p w:rsidR="00F645B1" w:rsidRPr="006A0CE3" w:rsidRDefault="00F645B1" w:rsidP="00F645B1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2.1. М</w:t>
      </w:r>
      <w:r w:rsidRPr="006A0CE3">
        <w:rPr>
          <w:rFonts w:ascii="Times New Roman" w:hAnsi="Times New Roman" w:cs="Times New Roman"/>
          <w:spacing w:val="-7"/>
          <w:sz w:val="28"/>
          <w:szCs w:val="28"/>
        </w:rPr>
        <w:t>олодежная администрация создается в целях: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вовлечения молодежи в процесс социально-экономического развития муниципального образования, включая ее участие в формировании концепции социально-экономического развития муниципального образования и внесение предложений по реализации планов социально-экономического развития;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привлечения научного и творческого потенциала молодежи муниципального образования к решению задач, стоящих перед органами местного самоуправления муниципального образования;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lastRenderedPageBreak/>
        <w:t>приобщения социально активных молодых людей к управленческой деятельности, повышения их правовой и политической культуры;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участия молодежи в процессе совершенствования системы муниципального управления.</w:t>
      </w:r>
    </w:p>
    <w:p w:rsidR="00F645B1" w:rsidRPr="006A0CE3" w:rsidRDefault="00F645B1" w:rsidP="00F645B1">
      <w:pPr>
        <w:tabs>
          <w:tab w:val="left" w:pos="1276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2.2. Основными задачами молодежной администрации являются: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обеспечение участия представителей молодежи в деятельности органов местного самоуправления муниципального образования;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внесение предложений на стадии разработки проектов государственных программ и иных нормативных правовых актов муниципального образования;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содействие реализации основных направлений муниципальной молодежной политики и пропаганде среди молодежи ее целей и задач;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разработка методических, информационных и иных материалов, способствующих повышению общественной, социальной и экономической активности молодых людей;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подготовка экспертно-аналитических, информационных и иных материалов для главы муниципального образования, главы администрации муниципального образования, органов местного самоуправления муниципального образования по вопросам социально-экономического развития муниципального образования;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создание целостной системы отбора, подготовки и продвижения социально активных молодых людей в различные сферы социально-экономической, общественной деятельности муниципального образования;</w:t>
      </w:r>
    </w:p>
    <w:p w:rsidR="00F645B1" w:rsidRPr="006A0CE3" w:rsidRDefault="00F645B1" w:rsidP="00F645B1">
      <w:pPr>
        <w:numPr>
          <w:ilvl w:val="0"/>
          <w:numId w:val="4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получение знаний и практических навыков молодежи в области муниципального управления, изучение проблем муниципального управления в различных сферах общественных отношений.</w:t>
      </w:r>
    </w:p>
    <w:p w:rsidR="00F645B1" w:rsidRPr="006A0CE3" w:rsidRDefault="00F645B1" w:rsidP="00F645B1">
      <w:pPr>
        <w:tabs>
          <w:tab w:val="left" w:pos="1276"/>
        </w:tabs>
        <w:suppressAutoHyphens/>
        <w:spacing w:line="360" w:lineRule="auto"/>
        <w:ind w:left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F645B1" w:rsidRPr="006A0CE3" w:rsidRDefault="00F645B1" w:rsidP="00F645B1">
      <w:pPr>
        <w:numPr>
          <w:ilvl w:val="0"/>
          <w:numId w:val="6"/>
        </w:numPr>
        <w:suppressAutoHyphens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b/>
          <w:spacing w:val="-7"/>
          <w:sz w:val="28"/>
          <w:szCs w:val="28"/>
        </w:rPr>
        <w:t>Права и обязанности молодежной администрации.</w:t>
      </w:r>
    </w:p>
    <w:p w:rsidR="00F645B1" w:rsidRPr="006A0CE3" w:rsidRDefault="00F645B1" w:rsidP="00F645B1">
      <w:pPr>
        <w:numPr>
          <w:ilvl w:val="1"/>
          <w:numId w:val="6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Молодежная администрация для осуществления возложенных на нее задач имеет право:</w:t>
      </w:r>
    </w:p>
    <w:p w:rsidR="00F645B1" w:rsidRPr="006A0CE3" w:rsidRDefault="00F645B1" w:rsidP="00F645B1">
      <w:pPr>
        <w:numPr>
          <w:ilvl w:val="0"/>
          <w:numId w:val="7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lastRenderedPageBreak/>
        <w:t>при выполнении конкретных поручений главы администрации муниципального образования, органов местного самоуправления муниципального образования запрашивать и получать информацию в установленном законодательством порядке;</w:t>
      </w:r>
    </w:p>
    <w:p w:rsidR="00F645B1" w:rsidRPr="006A0CE3" w:rsidRDefault="00F645B1" w:rsidP="00F645B1">
      <w:pPr>
        <w:numPr>
          <w:ilvl w:val="0"/>
          <w:numId w:val="7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участвовать в разработке проектов нормативных правовых актов муниципального образования и осуществлять обсуждение проектов нормативных правовых актов, вносимых на рассмотрение главы администрации муниципального образования и органов местного самоуправления муниципального образования;</w:t>
      </w:r>
    </w:p>
    <w:p w:rsidR="00F645B1" w:rsidRPr="006A0CE3" w:rsidRDefault="00F645B1" w:rsidP="00F645B1">
      <w:pPr>
        <w:numPr>
          <w:ilvl w:val="0"/>
          <w:numId w:val="7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организовывать совещания, консультации, круглые столы и другие мероприятия;</w:t>
      </w:r>
    </w:p>
    <w:p w:rsidR="00F645B1" w:rsidRPr="006A0CE3" w:rsidRDefault="00F645B1" w:rsidP="00F645B1">
      <w:pPr>
        <w:numPr>
          <w:ilvl w:val="0"/>
          <w:numId w:val="7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вести переписку с государственными, муниципальными и негосударственными органами, другими организациями по вопросам компетенции молодежной администрации;</w:t>
      </w:r>
    </w:p>
    <w:p w:rsidR="00F645B1" w:rsidRPr="006A0CE3" w:rsidRDefault="00F645B1" w:rsidP="00F645B1">
      <w:pPr>
        <w:numPr>
          <w:ilvl w:val="0"/>
          <w:numId w:val="7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привлекать в установленном порядке для разработки отдельных вопросов ученых и других специалистов государственных, муниципальных и негосударственных органов и организаций;</w:t>
      </w:r>
    </w:p>
    <w:p w:rsidR="00F645B1" w:rsidRPr="006A0CE3" w:rsidRDefault="00F645B1" w:rsidP="00F645B1">
      <w:pPr>
        <w:numPr>
          <w:ilvl w:val="0"/>
          <w:numId w:val="7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для осуществления своей деятельности в установленном порядке формировать экспертные и рабочие группы.</w:t>
      </w:r>
    </w:p>
    <w:p w:rsidR="00F645B1" w:rsidRPr="006A0CE3" w:rsidRDefault="00F645B1" w:rsidP="00F645B1">
      <w:pPr>
        <w:numPr>
          <w:ilvl w:val="1"/>
          <w:numId w:val="6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Молодежная администрация обязана:</w:t>
      </w:r>
    </w:p>
    <w:p w:rsidR="00F645B1" w:rsidRPr="006A0CE3" w:rsidRDefault="00F645B1" w:rsidP="00F645B1">
      <w:pPr>
        <w:numPr>
          <w:ilvl w:val="0"/>
          <w:numId w:val="8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соблюдать действующее законодательство Российской Федерации и Рязанской области, действующие нормативные правовые акты муниципального образования, а также настоящее Положение;</w:t>
      </w:r>
    </w:p>
    <w:p w:rsidR="00F645B1" w:rsidRPr="006A0CE3" w:rsidRDefault="00F645B1" w:rsidP="00F645B1">
      <w:pPr>
        <w:numPr>
          <w:ilvl w:val="0"/>
          <w:numId w:val="8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ежеквартально письменно информировать главу администрации муниципального образования о деятельности молодежной администрации за данный период;</w:t>
      </w:r>
    </w:p>
    <w:p w:rsidR="00F645B1" w:rsidRPr="006A0CE3" w:rsidRDefault="00F645B1" w:rsidP="00F645B1">
      <w:pPr>
        <w:numPr>
          <w:ilvl w:val="0"/>
          <w:numId w:val="8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ежегодно представлять в адрес главы администрации муниципального образования и молодежного правительства Рязанской области доклад по итогам своей деятельности;</w:t>
      </w:r>
    </w:p>
    <w:p w:rsidR="00F645B1" w:rsidRPr="006A0CE3" w:rsidRDefault="00F645B1" w:rsidP="00F645B1">
      <w:pPr>
        <w:numPr>
          <w:ilvl w:val="0"/>
          <w:numId w:val="8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lastRenderedPageBreak/>
        <w:t>представлять в установленном порядке заинтересованным государственным органам, организациям, гражданам информацию о своей деятельности;</w:t>
      </w:r>
    </w:p>
    <w:p w:rsidR="00F645B1" w:rsidRPr="006A0CE3" w:rsidRDefault="00F645B1" w:rsidP="00F645B1">
      <w:pPr>
        <w:numPr>
          <w:ilvl w:val="0"/>
          <w:numId w:val="8"/>
        </w:numPr>
        <w:tabs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A0CE3">
        <w:rPr>
          <w:rFonts w:ascii="Times New Roman" w:hAnsi="Times New Roman" w:cs="Times New Roman"/>
          <w:spacing w:val="-7"/>
          <w:sz w:val="28"/>
          <w:szCs w:val="28"/>
        </w:rPr>
        <w:t>направлять представителя молодежной администрации для участия в заседаниях и мероприятиях, проводимых молодежным правительством Рязанской области (при согласовании с молодежным правительством Рязанской области)</w:t>
      </w:r>
    </w:p>
    <w:p w:rsidR="00F645B1" w:rsidRPr="006A0CE3" w:rsidRDefault="00F645B1" w:rsidP="00F645B1">
      <w:pPr>
        <w:tabs>
          <w:tab w:val="left" w:pos="1276"/>
        </w:tabs>
        <w:suppressAutoHyphens/>
        <w:spacing w:line="360" w:lineRule="auto"/>
        <w:ind w:left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>4. Состав и порядок формирования молодежной администрации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4.1. Формирование состава молодежной администрации осуществляется на конкурсной основе. Конкурс проводится организационным комитетом по формированию молодежной администрации муниципального образования (далее – организационный комитет).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4.2. Членом молодежной администрации может стать гражданин Российской Федерации в возрасте от 14 до 30 лет, зарегистрированный на территории муниципального образования и проживающий на территории муниципального образования не менее трех лет (далее - кандидат).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4.3. Членом молодежной администрации может быть только физическое лицо.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4.4. Молодежная администрация формируется сроком на 2 года.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4.5. Молодежная администрация состоит не менее чем из 11 человек. 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4.6. Молодежная администрация формируется из представителей: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4.6.1. </w:t>
      </w:r>
      <w:r w:rsidRPr="006A0CE3">
        <w:rPr>
          <w:rFonts w:ascii="Times New Roman" w:hAnsi="Times New Roman" w:cs="Times New Roman"/>
          <w:b/>
          <w:sz w:val="28"/>
          <w:szCs w:val="28"/>
        </w:rPr>
        <w:t>молодежных, детских</w:t>
      </w:r>
      <w:r w:rsidRPr="006A0CE3">
        <w:rPr>
          <w:rFonts w:ascii="Times New Roman" w:hAnsi="Times New Roman" w:cs="Times New Roman"/>
          <w:sz w:val="28"/>
          <w:szCs w:val="28"/>
        </w:rPr>
        <w:t xml:space="preserve"> </w:t>
      </w:r>
      <w:r w:rsidRPr="006A0CE3">
        <w:rPr>
          <w:rFonts w:ascii="Times New Roman" w:hAnsi="Times New Roman" w:cs="Times New Roman"/>
          <w:b/>
          <w:sz w:val="28"/>
          <w:szCs w:val="28"/>
        </w:rPr>
        <w:t>общественных объединений или организаций</w:t>
      </w:r>
      <w:r w:rsidRPr="006A0CE3">
        <w:rPr>
          <w:rFonts w:ascii="Times New Roman" w:hAnsi="Times New Roman" w:cs="Times New Roman"/>
          <w:sz w:val="28"/>
          <w:szCs w:val="28"/>
        </w:rPr>
        <w:t>, действующих на территории муниципального образования по квоте не более двух представителей от общественного объединения или организации. Общественное объединение или организация  должны предоставить в организационный комитет:</w:t>
      </w:r>
    </w:p>
    <w:p w:rsidR="00F645B1" w:rsidRPr="006A0CE3" w:rsidRDefault="00F645B1" w:rsidP="00F645B1">
      <w:pPr>
        <w:pStyle w:val="a3"/>
        <w:numPr>
          <w:ilvl w:val="0"/>
          <w:numId w:val="2"/>
        </w:numPr>
        <w:tabs>
          <w:tab w:val="num" w:pos="54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CE3">
        <w:rPr>
          <w:rFonts w:ascii="Times New Roman" w:hAnsi="Times New Roman"/>
          <w:sz w:val="28"/>
          <w:szCs w:val="28"/>
        </w:rPr>
        <w:t xml:space="preserve">  письмо за подписью руководителя общественного объединения или организации, делегировавшего кандидата в члены молодежной администрации;</w:t>
      </w:r>
    </w:p>
    <w:p w:rsidR="00F645B1" w:rsidRPr="006A0CE3" w:rsidRDefault="00F645B1" w:rsidP="00F645B1">
      <w:pPr>
        <w:numPr>
          <w:ilvl w:val="0"/>
          <w:numId w:val="2"/>
        </w:numPr>
        <w:tabs>
          <w:tab w:val="num" w:pos="540"/>
        </w:tabs>
        <w:suppressAutoHyphens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  характеристику на кандидата в члены молодежной администрации;</w:t>
      </w:r>
    </w:p>
    <w:p w:rsidR="00F645B1" w:rsidRPr="006A0CE3" w:rsidRDefault="00F645B1" w:rsidP="00F645B1">
      <w:pPr>
        <w:numPr>
          <w:ilvl w:val="0"/>
          <w:numId w:val="2"/>
        </w:numPr>
        <w:tabs>
          <w:tab w:val="num" w:pos="540"/>
        </w:tabs>
        <w:suppressAutoHyphens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lastRenderedPageBreak/>
        <w:t xml:space="preserve">  заполненную анкету установленного образца </w:t>
      </w:r>
    </w:p>
    <w:p w:rsidR="00F645B1" w:rsidRPr="006A0CE3" w:rsidRDefault="00F645B1" w:rsidP="00F645B1">
      <w:pPr>
        <w:numPr>
          <w:ilvl w:val="0"/>
          <w:numId w:val="2"/>
        </w:numPr>
        <w:tabs>
          <w:tab w:val="num" w:pos="540"/>
        </w:tabs>
        <w:suppressAutoHyphens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  личное заявление кандидата.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4.6.2. </w:t>
      </w:r>
      <w:r w:rsidRPr="006A0CE3">
        <w:rPr>
          <w:rFonts w:ascii="Times New Roman" w:hAnsi="Times New Roman" w:cs="Times New Roman"/>
          <w:b/>
          <w:sz w:val="28"/>
          <w:szCs w:val="28"/>
        </w:rPr>
        <w:t>учебных заведений</w:t>
      </w:r>
      <w:r w:rsidRPr="006A0CE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по квоте не более  двух  представителей от  учреждения среднего общего образования, двух представителей от учреждения начального профессионального образования, двух представителей  от учреждения среднего профессионального образования, в котором создан и действует орган ученического (студенческого) самоуправления. Учебное заведение должно представить в  организационный комитет:  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письмо за подписью руководителя ученического (студенческого) самоуправления об избрании представителя в молодежную администрацию;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характеристику на кандидата в члены  молодежной администрации; </w:t>
      </w:r>
    </w:p>
    <w:p w:rsidR="00F645B1" w:rsidRPr="006A0CE3" w:rsidRDefault="00F645B1" w:rsidP="00F645B1">
      <w:pPr>
        <w:numPr>
          <w:ilvl w:val="0"/>
          <w:numId w:val="2"/>
        </w:numPr>
        <w:tabs>
          <w:tab w:val="num" w:pos="540"/>
        </w:tabs>
        <w:suppressAutoHyphens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заполненную анкету установленного образца;</w:t>
      </w:r>
    </w:p>
    <w:p w:rsidR="00F645B1" w:rsidRPr="006A0CE3" w:rsidRDefault="00F645B1" w:rsidP="00F645B1">
      <w:pPr>
        <w:pStyle w:val="a3"/>
        <w:numPr>
          <w:ilvl w:val="0"/>
          <w:numId w:val="2"/>
        </w:numPr>
        <w:suppressAutoHyphens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CE3">
        <w:rPr>
          <w:rFonts w:ascii="Times New Roman" w:hAnsi="Times New Roman"/>
          <w:sz w:val="28"/>
          <w:szCs w:val="28"/>
        </w:rPr>
        <w:t>личное заявление кандидата</w:t>
      </w:r>
      <w:r w:rsidRPr="006A0CE3">
        <w:rPr>
          <w:rFonts w:ascii="Times New Roman" w:hAnsi="Times New Roman"/>
          <w:sz w:val="28"/>
          <w:szCs w:val="28"/>
          <w:lang w:val="ru-RU"/>
        </w:rPr>
        <w:t>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4.6.3. </w:t>
      </w:r>
      <w:r w:rsidRPr="006A0CE3">
        <w:rPr>
          <w:rFonts w:ascii="Times New Roman" w:hAnsi="Times New Roman" w:cs="Times New Roman"/>
          <w:b/>
          <w:sz w:val="28"/>
          <w:szCs w:val="28"/>
        </w:rPr>
        <w:t xml:space="preserve">работающей молодежи  из числа молодых специалистов в организациях и  на предприятиях всех форм собственности </w:t>
      </w:r>
      <w:r w:rsidRPr="006A0CE3">
        <w:rPr>
          <w:rFonts w:ascii="Times New Roman" w:hAnsi="Times New Roman" w:cs="Times New Roman"/>
          <w:sz w:val="28"/>
          <w:szCs w:val="28"/>
        </w:rPr>
        <w:t>по квоте не более двух представителей от предприятия или организации.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Администрация предприятия или организации представляют в организационный комитет:  </w:t>
      </w:r>
    </w:p>
    <w:p w:rsidR="00F645B1" w:rsidRPr="006A0CE3" w:rsidRDefault="00F645B1" w:rsidP="00F645B1">
      <w:pPr>
        <w:pStyle w:val="a3"/>
        <w:numPr>
          <w:ilvl w:val="0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CE3">
        <w:rPr>
          <w:rFonts w:ascii="Times New Roman" w:hAnsi="Times New Roman"/>
          <w:sz w:val="28"/>
          <w:szCs w:val="28"/>
        </w:rPr>
        <w:t>письмо за подписью руководителя предприятия или организации о делегировании  кандидата  в члены  молодежной администрации;</w:t>
      </w:r>
    </w:p>
    <w:p w:rsidR="00F645B1" w:rsidRPr="006A0CE3" w:rsidRDefault="00F645B1" w:rsidP="00F645B1">
      <w:pPr>
        <w:pStyle w:val="a3"/>
        <w:numPr>
          <w:ilvl w:val="0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CE3">
        <w:rPr>
          <w:rFonts w:ascii="Times New Roman" w:hAnsi="Times New Roman"/>
          <w:sz w:val="28"/>
          <w:szCs w:val="28"/>
        </w:rPr>
        <w:t xml:space="preserve">характеристику на кандидата в члены  молодежной администрации; </w:t>
      </w:r>
    </w:p>
    <w:p w:rsidR="00F645B1" w:rsidRPr="006A0CE3" w:rsidRDefault="00F645B1" w:rsidP="00F645B1">
      <w:pPr>
        <w:numPr>
          <w:ilvl w:val="0"/>
          <w:numId w:val="1"/>
        </w:numPr>
        <w:suppressAutoHyphens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заполненную анкету установленного образца </w:t>
      </w:r>
    </w:p>
    <w:p w:rsidR="00F645B1" w:rsidRPr="006A0CE3" w:rsidRDefault="00F645B1" w:rsidP="00F645B1">
      <w:pPr>
        <w:pStyle w:val="a3"/>
        <w:numPr>
          <w:ilvl w:val="0"/>
          <w:numId w:val="1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0CE3">
        <w:rPr>
          <w:rFonts w:ascii="Times New Roman" w:hAnsi="Times New Roman"/>
          <w:sz w:val="28"/>
          <w:szCs w:val="28"/>
        </w:rPr>
        <w:t>личное заявление кандидата.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4.6.4. Гражданин Российской Федерации в возрасте от 14 до 30 лет вправе предложить свою кандидатуру в члены молодежной администрации. Для этого ему необходимо предоставить в организационный комитет заполненную анкету установленного образца и личное заявление. 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4.7. Персональный состав молодежной администрации формируется из кандидатов, указанных в пункте 4.6 настоящего Положения, по результатам конкурса по формированию молодежной администрации. </w:t>
      </w:r>
    </w:p>
    <w:p w:rsidR="00F645B1" w:rsidRPr="006A0CE3" w:rsidRDefault="00F645B1" w:rsidP="00F645B1">
      <w:pPr>
        <w:tabs>
          <w:tab w:val="num" w:pos="-180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lastRenderedPageBreak/>
        <w:t>4.8. Прием документов осуществляется  организационным комитетом в течение 10 рабочих дней с момента опубликования положения на официальном сайте муниципального образования.</w:t>
      </w:r>
    </w:p>
    <w:p w:rsidR="00F645B1" w:rsidRPr="006A0CE3" w:rsidRDefault="00F645B1" w:rsidP="00F645B1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4.9. По истечении срока приема документов организационный комитет в течение 20 рабочих дней рассматривает представленные на кандидатов документы, принимает решение о допуске к собеседованию по каждому кандидату и проводит собеседование. </w:t>
      </w:r>
    </w:p>
    <w:p w:rsidR="00F645B1" w:rsidRPr="006A0CE3" w:rsidRDefault="00F645B1" w:rsidP="00F645B1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4.10.  Персональный состав молодежной администрации  объявляется в течение 15 рабочих дней после проведения собеседования с кандидатами.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4.11. Состав организационного комитета утверждается распоряжением главы администрации муниципального образования. В состав  организационного комитета входят депутаты районной Думы, представители администрации муниципального образования,  учреждений, предприятий, организаций, общественности.</w:t>
      </w:r>
    </w:p>
    <w:p w:rsidR="00F645B1" w:rsidRPr="006A0CE3" w:rsidRDefault="00F645B1" w:rsidP="00F645B1">
      <w:pPr>
        <w:tabs>
          <w:tab w:val="num" w:pos="200"/>
          <w:tab w:val="num" w:pos="360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4.12. Организационный комитет:</w:t>
      </w:r>
    </w:p>
    <w:p w:rsidR="00F645B1" w:rsidRPr="006A0CE3" w:rsidRDefault="00F645B1" w:rsidP="00F645B1">
      <w:pPr>
        <w:numPr>
          <w:ilvl w:val="0"/>
          <w:numId w:val="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размещает информацию о формировании молодежной администрации на официальном сайте муниципального образования и в СМИ; </w:t>
      </w:r>
    </w:p>
    <w:p w:rsidR="00F645B1" w:rsidRPr="006A0CE3" w:rsidRDefault="00F645B1" w:rsidP="00F645B1">
      <w:pPr>
        <w:numPr>
          <w:ilvl w:val="0"/>
          <w:numId w:val="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определяет сроки начала и окончания приема документов кандидатов в молодежную администрацию; </w:t>
      </w:r>
    </w:p>
    <w:p w:rsidR="00F645B1" w:rsidRPr="006A0CE3" w:rsidRDefault="00F645B1" w:rsidP="00F645B1">
      <w:pPr>
        <w:numPr>
          <w:ilvl w:val="0"/>
          <w:numId w:val="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принимает и рассматривает представленные на кандидатов  документы;</w:t>
      </w:r>
    </w:p>
    <w:p w:rsidR="00F645B1" w:rsidRPr="006A0CE3" w:rsidRDefault="00F645B1" w:rsidP="00F645B1">
      <w:pPr>
        <w:numPr>
          <w:ilvl w:val="0"/>
          <w:numId w:val="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назначает дату собеседования с кандидатами в молодежную администрацию;</w:t>
      </w:r>
    </w:p>
    <w:p w:rsidR="00F645B1" w:rsidRPr="006A0CE3" w:rsidRDefault="00F645B1" w:rsidP="00F645B1">
      <w:pPr>
        <w:numPr>
          <w:ilvl w:val="0"/>
          <w:numId w:val="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выбирает членов молодежной администрации по результатам  собеседования с кандидатами; </w:t>
      </w:r>
    </w:p>
    <w:p w:rsidR="00F645B1" w:rsidRPr="006A0CE3" w:rsidRDefault="00F645B1" w:rsidP="00F645B1">
      <w:pPr>
        <w:numPr>
          <w:ilvl w:val="0"/>
          <w:numId w:val="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размещает на официальном сайте муниципального образования и в СМИ состав молодежной администрации;</w:t>
      </w:r>
      <w:r w:rsidRPr="006A0CE3">
        <w:rPr>
          <w:rFonts w:ascii="Times New Roman" w:hAnsi="Times New Roman" w:cs="Times New Roman"/>
          <w:sz w:val="28"/>
          <w:szCs w:val="28"/>
        </w:rPr>
        <w:tab/>
      </w:r>
    </w:p>
    <w:p w:rsidR="00F645B1" w:rsidRPr="006A0CE3" w:rsidRDefault="00F645B1" w:rsidP="00F645B1">
      <w:pPr>
        <w:numPr>
          <w:ilvl w:val="0"/>
          <w:numId w:val="9"/>
        </w:numPr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lastRenderedPageBreak/>
        <w:t>организует первое заседание молодежной администрации и решает организационные вопросы.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>5. Структура и порядок организации работы молодежной администрации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5.1. Молодежная администрация осуществляет свою деятельность путем проведения заседаний молодежной администрации. 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5.2. Заседание молодежной администрации является организационной формой работы молодежной администрации и созывается не реже одного раза в квартал. 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5.3. К исключительной компетенции заседания молодежной администрации относится: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11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определение основных направлений и принципов деятельности молодежной администрации;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11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избрание первого заместителя председателя молодежной администрации и заместителя председателя молодежной администрации, председателей управлений молодежной администрации;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11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утверждение плана работы молодежной администрации на год;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5.4. Председатель молодежной администрации избирается на заседании молодежной администрации простым большинством голосов членов молодежной администрации от установленного числа членов.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5.5. Председатель молодежной администрации: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10"/>
        </w:numPr>
        <w:tabs>
          <w:tab w:val="left" w:pos="1276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председательствует на заседаниях;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10"/>
        </w:numPr>
        <w:tabs>
          <w:tab w:val="left" w:pos="1276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координирует и организует работу;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10"/>
        </w:numPr>
        <w:tabs>
          <w:tab w:val="left" w:pos="1276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организует обеспечение членов молодежной администрации необходимой информацией и аналитическими материалами;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10"/>
        </w:numPr>
        <w:tabs>
          <w:tab w:val="left" w:pos="1276"/>
        </w:tabs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взаимодействует с молодежным правительством Рязанской области и присутствует на заседаниях молодежного правительства Рязанской области.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5.6. Молодежная администрация из своего состава избирает первого заместителя и заместителя председателя молодежной администрации. Заместители председателя молодежной администрации организуют работу </w:t>
      </w:r>
      <w:r w:rsidRPr="006A0CE3">
        <w:rPr>
          <w:rFonts w:ascii="Times New Roman" w:hAnsi="Times New Roman" w:cs="Times New Roman"/>
          <w:sz w:val="28"/>
          <w:szCs w:val="28"/>
        </w:rPr>
        <w:lastRenderedPageBreak/>
        <w:t>управлений. Во время отсутствия председателя молодежной администрации его обязанности исполняет первый заместитель.</w:t>
      </w:r>
    </w:p>
    <w:p w:rsidR="00F645B1" w:rsidRPr="006A0CE3" w:rsidRDefault="00F645B1" w:rsidP="00F645B1">
      <w:pPr>
        <w:pStyle w:val="ConsPlusNormal"/>
        <w:tabs>
          <w:tab w:val="left" w:pos="1276"/>
        </w:tabs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5.7. Молодежная администрация из числа членов молодежной администрации образует управления согласно основным направлениям деятельности муниципального образования либо структуре молодежного правительства:</w:t>
      </w:r>
    </w:p>
    <w:p w:rsidR="00F645B1" w:rsidRPr="006A0CE3" w:rsidRDefault="00F645B1" w:rsidP="00F645B1">
      <w:pPr>
        <w:pStyle w:val="ConsPlusNormal"/>
        <w:numPr>
          <w:ilvl w:val="0"/>
          <w:numId w:val="5"/>
        </w:numPr>
        <w:tabs>
          <w:tab w:val="left" w:pos="1276"/>
        </w:tabs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6A0CE3">
        <w:rPr>
          <w:rFonts w:ascii="Times New Roman" w:hAnsi="Times New Roman" w:cs="Times New Roman"/>
          <w:sz w:val="28"/>
          <w:szCs w:val="28"/>
        </w:rPr>
        <w:t xml:space="preserve">финансово-экономическое управление (курирует вопросы финансов; экономического развития и торговли; промышленности, </w:t>
      </w:r>
      <w:proofErr w:type="gramEnd"/>
    </w:p>
    <w:p w:rsidR="00F645B1" w:rsidRPr="006A0CE3" w:rsidRDefault="00F645B1" w:rsidP="00F645B1">
      <w:pPr>
        <w:pStyle w:val="ConsPlusNormal"/>
        <w:numPr>
          <w:ilvl w:val="0"/>
          <w:numId w:val="5"/>
        </w:numPr>
        <w:tabs>
          <w:tab w:val="left" w:pos="1276"/>
        </w:tabs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инновационных и информационных технологий; региональной безопасности и контроля, печати и массовых коммуникаций);</w:t>
      </w:r>
    </w:p>
    <w:p w:rsidR="00F645B1" w:rsidRPr="006A0CE3" w:rsidRDefault="00F645B1" w:rsidP="00F645B1">
      <w:pPr>
        <w:pStyle w:val="ConsPlusNormal"/>
        <w:numPr>
          <w:ilvl w:val="0"/>
          <w:numId w:val="5"/>
        </w:numPr>
        <w:tabs>
          <w:tab w:val="left" w:pos="1276"/>
        </w:tabs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0CE3">
        <w:rPr>
          <w:rFonts w:ascii="Times New Roman" w:hAnsi="Times New Roman" w:cs="Times New Roman"/>
          <w:sz w:val="28"/>
          <w:szCs w:val="28"/>
        </w:rPr>
        <w:t>агро-промышленное</w:t>
      </w:r>
      <w:proofErr w:type="spellEnd"/>
      <w:proofErr w:type="gramEnd"/>
      <w:r w:rsidRPr="006A0CE3">
        <w:rPr>
          <w:rFonts w:ascii="Times New Roman" w:hAnsi="Times New Roman" w:cs="Times New Roman"/>
          <w:sz w:val="28"/>
          <w:szCs w:val="28"/>
        </w:rPr>
        <w:t xml:space="preserve"> управление (курирует вопросы имущественных и земельных отношений; сельского хозяйства и продовольствия; лесного хозяйства; природопользования и экологии);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tabs>
          <w:tab w:val="left" w:pos="1276"/>
        </w:tabs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социальное управление (курирует вопросы труда и занятости населения; образования; социальной защиты населения; культуры; здравоохранения);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tabs>
          <w:tab w:val="left" w:pos="1276"/>
        </w:tabs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территориальное управление (курирует вопросы территориальных образований и общественных объединений; транспорта и автомобильных дорог; строительного комплекса; топливно-энергетического комплекса и жилищно-коммунального хозяйства; молодежной политики, физической культуры и спорта)</w:t>
      </w:r>
    </w:p>
    <w:p w:rsidR="00F645B1" w:rsidRPr="006A0CE3" w:rsidRDefault="00F645B1" w:rsidP="00F645B1">
      <w:pPr>
        <w:pStyle w:val="ConsPlusNormal"/>
        <w:widowControl/>
        <w:tabs>
          <w:tab w:val="left" w:pos="1276"/>
        </w:tabs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Персональный состав управлений утверждается на заседании молодежной администрации.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5.8. Управления молодежной администрации осуществляют свою деятельность на основе настоящего Положения и положения о молодежном правительстве Рязанской области.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5.9. По вопросам, обсуждаемым на заседаниях молодежной администрации, принимаются решения. Решения носят рекомендательный характер.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>6. Член молодежной администрации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6.1. Член молодежной администрации имеет право: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lastRenderedPageBreak/>
        <w:t>участвовать в подготовке решений по всем вопросам деятельности молодежной администрации;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высказывать мнение по персональному составу создаваемых управлений и избираемым кандидатурам молодежной администрации;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предлагать вопросы для рассмотрения молодежной администрации;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получать информацию по различным вопросам деятельности молодежной администрации.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6.2. Член молодежной администрации обязан: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выполнять требования настоящего Положения;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исполнять решения руководящих органов молодежной администрации;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активно участвовать в заседаниях молодежной администрации и управления, в состав которого он входит;</w:t>
      </w:r>
    </w:p>
    <w:p w:rsidR="00F645B1" w:rsidRPr="006A0CE3" w:rsidRDefault="00F645B1" w:rsidP="00F645B1">
      <w:pPr>
        <w:pStyle w:val="ConsPlusNormal"/>
        <w:widowControl/>
        <w:numPr>
          <w:ilvl w:val="0"/>
          <w:numId w:val="5"/>
        </w:numPr>
        <w:suppressAutoHyphens/>
        <w:spacing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представлять на заседание молодежной администрации информацию о проделанной работе за отчетный период.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6.3. Досрочное прекращение полномочий члена молодежной администрации предусматривается в случаях: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- выезда члена молодежной администрации на постоянное место жительства за пределы муниципального образования;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- вступления в законную силу обвинительного приговора суда в отношении члена молодежной администрации;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- личного заявления члена молодежной администрации о сложении полномочий.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Организация, направляющая своего представителя, может в любой момент отозвать своего представителя. 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>7. Обеспечение деятельности молодежной администрации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 xml:space="preserve">7.1. Молодежная администрация по вопросам своей деятельности имеет право пользоваться информационными базами, находящимися в распоряжении органов местного самоуправления, по предварительному </w:t>
      </w:r>
      <w:r w:rsidRPr="006A0CE3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согласованию с главой администрации муниципального образования - </w:t>
      </w:r>
      <w:proofErr w:type="spellStart"/>
      <w:r w:rsidRPr="006A0CE3">
        <w:rPr>
          <w:rFonts w:ascii="Times New Roman" w:hAnsi="Times New Roman" w:cs="Times New Roman"/>
          <w:sz w:val="28"/>
          <w:szCs w:val="28"/>
        </w:rPr>
        <w:t>Пронский</w:t>
      </w:r>
      <w:proofErr w:type="spellEnd"/>
      <w:r w:rsidRPr="006A0CE3">
        <w:rPr>
          <w:rFonts w:ascii="Times New Roman" w:hAnsi="Times New Roman" w:cs="Times New Roman"/>
          <w:sz w:val="28"/>
          <w:szCs w:val="28"/>
        </w:rPr>
        <w:t xml:space="preserve"> муниципальный район.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7.2. Молодежная администрация вправе иметь собственную символику, которая утверждается на заседании молодежной администрации.</w:t>
      </w:r>
    </w:p>
    <w:p w:rsidR="00F645B1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7.3. Методическую и консультативную поддержку деятельности молодежной администрации оказывают органы местного самоуправления муниципального образования.</w:t>
      </w:r>
    </w:p>
    <w:p w:rsidR="00432210" w:rsidRPr="006A0CE3" w:rsidRDefault="00432210" w:rsidP="00F645B1">
      <w:pPr>
        <w:pStyle w:val="ConsPlusNormal"/>
        <w:widowControl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>8. Порядок внесения изменений и дополнений в настоящее Положение.</w:t>
      </w: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645B1" w:rsidRPr="006A0CE3" w:rsidRDefault="00F645B1" w:rsidP="00F645B1">
      <w:pPr>
        <w:pStyle w:val="ConsPlusNormal"/>
        <w:widowControl/>
        <w:suppressAutoHyphens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A0CE3">
        <w:rPr>
          <w:rFonts w:ascii="Times New Roman" w:hAnsi="Times New Roman" w:cs="Times New Roman"/>
          <w:sz w:val="28"/>
          <w:szCs w:val="28"/>
        </w:rPr>
        <w:t>8.1. Изменения и дополнения в настоящее Положение утверждаются Главой администрации муниципального образования. Предложения о внесении изменений и дополнений в настоящее Положение предварительно могут быть рассмотрены молодежным правительством Рязанской области.</w:t>
      </w:r>
    </w:p>
    <w:p w:rsidR="00F645B1" w:rsidRPr="006A0CE3" w:rsidRDefault="00F645B1" w:rsidP="00432210">
      <w:pPr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5B1" w:rsidRPr="006A0CE3" w:rsidRDefault="00F645B1" w:rsidP="00F64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</w:p>
    <w:p w:rsidR="00F645B1" w:rsidRPr="006A0CE3" w:rsidRDefault="00F645B1" w:rsidP="00F64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>кандидата в члены Молодежной администрации</w:t>
      </w:r>
    </w:p>
    <w:p w:rsidR="00F645B1" w:rsidRPr="006A0CE3" w:rsidRDefault="00F645B1" w:rsidP="00F64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CE3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- </w:t>
      </w:r>
      <w:proofErr w:type="spellStart"/>
      <w:r w:rsidRPr="006A0CE3">
        <w:rPr>
          <w:rFonts w:ascii="Times New Roman" w:hAnsi="Times New Roman" w:cs="Times New Roman"/>
          <w:b/>
          <w:sz w:val="28"/>
          <w:szCs w:val="28"/>
        </w:rPr>
        <w:t>Пронский</w:t>
      </w:r>
      <w:proofErr w:type="spellEnd"/>
      <w:r w:rsidRPr="006A0CE3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 </w:t>
      </w:r>
    </w:p>
    <w:p w:rsidR="00F645B1" w:rsidRPr="006A0CE3" w:rsidRDefault="00F645B1" w:rsidP="00F645B1">
      <w:pPr>
        <w:jc w:val="center"/>
        <w:rPr>
          <w:rFonts w:ascii="Times New Roman" w:hAnsi="Times New Roman" w:cs="Times New Roman"/>
          <w:b/>
        </w:rPr>
      </w:pPr>
    </w:p>
    <w:p w:rsidR="00F645B1" w:rsidRPr="006A0CE3" w:rsidRDefault="00F645B1" w:rsidP="00F645B1">
      <w:pPr>
        <w:jc w:val="center"/>
        <w:rPr>
          <w:rFonts w:ascii="Times New Roman" w:hAnsi="Times New Roman" w:cs="Times New Roman"/>
          <w:bCs/>
          <w:sz w:val="26"/>
        </w:rPr>
      </w:pPr>
      <w:r w:rsidRPr="006A0CE3">
        <w:rPr>
          <w:rFonts w:ascii="Times New Roman" w:hAnsi="Times New Roman" w:cs="Times New Roman"/>
          <w:bCs/>
          <w:sz w:val="26"/>
        </w:rPr>
        <w:t>_____________________________________________________________________</w:t>
      </w:r>
    </w:p>
    <w:p w:rsidR="00F645B1" w:rsidRPr="006A0CE3" w:rsidRDefault="00F645B1" w:rsidP="00F645B1">
      <w:pPr>
        <w:jc w:val="center"/>
        <w:rPr>
          <w:rFonts w:ascii="Times New Roman" w:hAnsi="Times New Roman" w:cs="Times New Roman"/>
        </w:rPr>
      </w:pPr>
      <w:r w:rsidRPr="006A0CE3">
        <w:rPr>
          <w:rFonts w:ascii="Times New Roman" w:hAnsi="Times New Roman" w:cs="Times New Roman"/>
        </w:rPr>
        <w:t>(фамилия, имя, отчество)</w:t>
      </w:r>
    </w:p>
    <w:p w:rsidR="00F645B1" w:rsidRPr="006A0CE3" w:rsidRDefault="00F645B1" w:rsidP="00F645B1">
      <w:pPr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tblLook w:val="0000"/>
      </w:tblPr>
      <w:tblGrid>
        <w:gridCol w:w="4219"/>
        <w:gridCol w:w="5068"/>
      </w:tblGrid>
      <w:tr w:rsidR="00F645B1" w:rsidRPr="006A0CE3" w:rsidTr="00A001E9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t>Дата рождения</w:t>
            </w:r>
          </w:p>
        </w:tc>
        <w:tc>
          <w:tcPr>
            <w:tcW w:w="5068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t>Место рождения</w:t>
            </w: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6A0CE3" w:rsidRDefault="00F645B1" w:rsidP="00A001E9">
            <w:pPr>
              <w:jc w:val="center"/>
              <w:rPr>
                <w:rFonts w:ascii="Times New Roman" w:hAnsi="Times New Roman" w:cs="Times New Roman"/>
                <w:sz w:val="26"/>
                <w:u w:val="single"/>
              </w:rPr>
            </w:pPr>
          </w:p>
          <w:p w:rsidR="00F645B1" w:rsidRPr="006A0CE3" w:rsidRDefault="00F645B1" w:rsidP="00A001E9">
            <w:pPr>
              <w:jc w:val="center"/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  <w:tc>
          <w:tcPr>
            <w:tcW w:w="5068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sz w:val="26"/>
                <w:u w:val="single"/>
              </w:rPr>
              <w:t>Образование</w:t>
            </w:r>
          </w:p>
        </w:tc>
        <w:tc>
          <w:tcPr>
            <w:tcW w:w="5068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t>Окончи</w:t>
            </w:r>
            <w:proofErr w:type="gramStart"/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t>л(</w:t>
            </w:r>
            <w:proofErr w:type="gramEnd"/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t>а) (когда, что)</w:t>
            </w: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</w:p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  <w:tc>
          <w:tcPr>
            <w:tcW w:w="5068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432210" w:rsidRDefault="00F645B1" w:rsidP="00A001E9">
            <w:pPr>
              <w:rPr>
                <w:rFonts w:ascii="Times New Roman" w:hAnsi="Times New Roman" w:cs="Times New Roman"/>
                <w:bCs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lastRenderedPageBreak/>
              <w:t>Специальность по образованию, ученая степень, звание</w:t>
            </w:r>
          </w:p>
        </w:tc>
        <w:tc>
          <w:tcPr>
            <w:tcW w:w="5068" w:type="dxa"/>
          </w:tcPr>
          <w:p w:rsidR="00F645B1" w:rsidRPr="006A0CE3" w:rsidRDefault="00F645B1" w:rsidP="00A001E9">
            <w:pPr>
              <w:ind w:right="140"/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bCs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t>Переподготовка (повышение квалификации)</w:t>
            </w:r>
          </w:p>
        </w:tc>
        <w:tc>
          <w:tcPr>
            <w:tcW w:w="5068" w:type="dxa"/>
          </w:tcPr>
          <w:p w:rsidR="00F645B1" w:rsidRPr="006A0CE3" w:rsidRDefault="00F645B1" w:rsidP="00A001E9">
            <w:pPr>
              <w:ind w:right="140"/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432210" w:rsidRDefault="00F645B1" w:rsidP="00A001E9">
            <w:pPr>
              <w:rPr>
                <w:rFonts w:ascii="Times New Roman" w:hAnsi="Times New Roman" w:cs="Times New Roman"/>
                <w:bCs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t>Какими иностранными языками владеет</w:t>
            </w:r>
          </w:p>
        </w:tc>
        <w:tc>
          <w:tcPr>
            <w:tcW w:w="5068" w:type="dxa"/>
          </w:tcPr>
          <w:p w:rsidR="00F645B1" w:rsidRPr="006A0CE3" w:rsidRDefault="00F645B1" w:rsidP="00A001E9">
            <w:pPr>
              <w:keepNext/>
              <w:outlineLvl w:val="1"/>
              <w:rPr>
                <w:rFonts w:ascii="Times New Roman" w:hAnsi="Times New Roman" w:cs="Times New Roman"/>
                <w:bCs/>
                <w:sz w:val="26"/>
                <w:u w:val="single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432210" w:rsidRDefault="00F645B1" w:rsidP="00A001E9">
            <w:pPr>
              <w:rPr>
                <w:rFonts w:ascii="Times New Roman" w:hAnsi="Times New Roman" w:cs="Times New Roman"/>
                <w:bCs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t>Участие в выборных органах</w:t>
            </w:r>
          </w:p>
        </w:tc>
        <w:tc>
          <w:tcPr>
            <w:tcW w:w="5068" w:type="dxa"/>
          </w:tcPr>
          <w:p w:rsidR="00F645B1" w:rsidRPr="006A0CE3" w:rsidRDefault="00F645B1" w:rsidP="00A001E9">
            <w:pPr>
              <w:keepNext/>
              <w:outlineLvl w:val="1"/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6A0CE3" w:rsidRDefault="00F645B1" w:rsidP="00432210">
            <w:pPr>
              <w:autoSpaceDE w:val="0"/>
              <w:autoSpaceDN w:val="0"/>
              <w:rPr>
                <w:rFonts w:ascii="Times New Roman" w:hAnsi="Times New Roman" w:cs="Times New Roman"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sz w:val="26"/>
                <w:u w:val="single"/>
              </w:rPr>
              <w:t xml:space="preserve">Участие в общественных организациях </w:t>
            </w:r>
          </w:p>
        </w:tc>
        <w:tc>
          <w:tcPr>
            <w:tcW w:w="5068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bCs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bCs/>
                <w:sz w:val="26"/>
                <w:u w:val="single"/>
              </w:rPr>
              <w:t>Государственные и ведомственные награды, знаки отличия, иные виды поощрений (какие, когда)</w:t>
            </w:r>
          </w:p>
        </w:tc>
        <w:tc>
          <w:tcPr>
            <w:tcW w:w="5068" w:type="dxa"/>
          </w:tcPr>
          <w:p w:rsidR="00F645B1" w:rsidRPr="006A0CE3" w:rsidRDefault="00F645B1" w:rsidP="00A001E9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6"/>
                <w:u w:val="single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sz w:val="26"/>
                <w:u w:val="single"/>
              </w:rPr>
              <w:t xml:space="preserve">Контактный телефон, </w:t>
            </w:r>
            <w:r w:rsidRPr="006A0CE3">
              <w:rPr>
                <w:rFonts w:ascii="Times New Roman" w:hAnsi="Times New Roman" w:cs="Times New Roman"/>
                <w:sz w:val="26"/>
                <w:u w:val="single"/>
                <w:lang w:val="en-US"/>
              </w:rPr>
              <w:t>e</w:t>
            </w:r>
            <w:r w:rsidRPr="006A0CE3">
              <w:rPr>
                <w:rFonts w:ascii="Times New Roman" w:hAnsi="Times New Roman" w:cs="Times New Roman"/>
                <w:sz w:val="26"/>
                <w:u w:val="single"/>
              </w:rPr>
              <w:t>-</w:t>
            </w:r>
            <w:proofErr w:type="spellStart"/>
            <w:r w:rsidRPr="006A0CE3">
              <w:rPr>
                <w:rFonts w:ascii="Times New Roman" w:hAnsi="Times New Roman" w:cs="Times New Roman"/>
                <w:sz w:val="26"/>
                <w:u w:val="single"/>
              </w:rPr>
              <w:t>mail</w:t>
            </w:r>
            <w:proofErr w:type="spellEnd"/>
          </w:p>
        </w:tc>
        <w:tc>
          <w:tcPr>
            <w:tcW w:w="5068" w:type="dxa"/>
          </w:tcPr>
          <w:p w:rsidR="00F645B1" w:rsidRPr="006A0CE3" w:rsidRDefault="00F645B1" w:rsidP="00A001E9">
            <w:pPr>
              <w:jc w:val="center"/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  <w:u w:val="single"/>
              </w:rPr>
            </w:pPr>
            <w:r w:rsidRPr="006A0CE3">
              <w:rPr>
                <w:rFonts w:ascii="Times New Roman" w:hAnsi="Times New Roman" w:cs="Times New Roman"/>
                <w:sz w:val="26"/>
                <w:u w:val="single"/>
              </w:rPr>
              <w:t>Иные сведения</w:t>
            </w:r>
          </w:p>
        </w:tc>
        <w:tc>
          <w:tcPr>
            <w:tcW w:w="5068" w:type="dxa"/>
          </w:tcPr>
          <w:p w:rsidR="00F645B1" w:rsidRPr="006A0CE3" w:rsidRDefault="00F645B1" w:rsidP="00A001E9">
            <w:pPr>
              <w:jc w:val="center"/>
              <w:rPr>
                <w:rFonts w:ascii="Times New Roman" w:hAnsi="Times New Roman" w:cs="Times New Roman"/>
                <w:sz w:val="26"/>
                <w:u w:val="single"/>
              </w:rPr>
            </w:pPr>
          </w:p>
        </w:tc>
      </w:tr>
    </w:tbl>
    <w:p w:rsidR="00F645B1" w:rsidRPr="006A0CE3" w:rsidRDefault="00F645B1" w:rsidP="00F645B1">
      <w:pPr>
        <w:jc w:val="center"/>
        <w:rPr>
          <w:rFonts w:ascii="Times New Roman" w:hAnsi="Times New Roman" w:cs="Times New Roman"/>
          <w:b/>
          <w:bCs/>
          <w:sz w:val="26"/>
        </w:rPr>
      </w:pPr>
    </w:p>
    <w:p w:rsidR="00F645B1" w:rsidRPr="006A0CE3" w:rsidRDefault="00F645B1" w:rsidP="00F645B1">
      <w:pPr>
        <w:jc w:val="center"/>
        <w:rPr>
          <w:rFonts w:ascii="Times New Roman" w:hAnsi="Times New Roman" w:cs="Times New Roman"/>
          <w:b/>
          <w:bCs/>
          <w:sz w:val="26"/>
        </w:rPr>
      </w:pPr>
      <w:r w:rsidRPr="006A0CE3">
        <w:rPr>
          <w:rFonts w:ascii="Times New Roman" w:hAnsi="Times New Roman" w:cs="Times New Roman"/>
          <w:b/>
          <w:bCs/>
          <w:sz w:val="26"/>
        </w:rPr>
        <w:t>Трудовая деятельность</w:t>
      </w:r>
    </w:p>
    <w:p w:rsidR="00F645B1" w:rsidRPr="006A0CE3" w:rsidRDefault="00F645B1" w:rsidP="00F645B1">
      <w:pPr>
        <w:jc w:val="center"/>
        <w:rPr>
          <w:rFonts w:ascii="Times New Roman" w:hAnsi="Times New Roman" w:cs="Times New Roman"/>
          <w:b/>
          <w:bCs/>
          <w:sz w:val="26"/>
        </w:rPr>
      </w:pPr>
    </w:p>
    <w:tbl>
      <w:tblPr>
        <w:tblW w:w="9271" w:type="dxa"/>
        <w:tblInd w:w="51" w:type="dxa"/>
        <w:tblLayout w:type="fixed"/>
        <w:tblLook w:val="0000"/>
      </w:tblPr>
      <w:tblGrid>
        <w:gridCol w:w="1758"/>
        <w:gridCol w:w="1701"/>
        <w:gridCol w:w="5812"/>
      </w:tblGrid>
      <w:tr w:rsidR="00F645B1" w:rsidRPr="006A0CE3" w:rsidTr="00A001E9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B1" w:rsidRPr="006A0CE3" w:rsidRDefault="00F645B1" w:rsidP="00A001E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</w:rPr>
            </w:pPr>
            <w:r w:rsidRPr="006A0CE3">
              <w:rPr>
                <w:rFonts w:ascii="Times New Roman" w:hAnsi="Times New Roman" w:cs="Times New Roman"/>
                <w:sz w:val="26"/>
              </w:rPr>
              <w:t>Начало</w:t>
            </w:r>
          </w:p>
          <w:p w:rsidR="00F645B1" w:rsidRPr="006A0CE3" w:rsidRDefault="00F645B1" w:rsidP="00A001E9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6A0CE3">
              <w:rPr>
                <w:rFonts w:ascii="Times New Roman" w:hAnsi="Times New Roman" w:cs="Times New Roman"/>
                <w:sz w:val="26"/>
              </w:rPr>
              <w:t xml:space="preserve">(месяц, год)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645B1" w:rsidRPr="006A0CE3" w:rsidRDefault="00F645B1" w:rsidP="00A001E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</w:rPr>
            </w:pPr>
            <w:r w:rsidRPr="006A0CE3">
              <w:rPr>
                <w:rFonts w:ascii="Times New Roman" w:hAnsi="Times New Roman" w:cs="Times New Roman"/>
                <w:sz w:val="26"/>
              </w:rPr>
              <w:t>Окончание</w:t>
            </w:r>
          </w:p>
          <w:p w:rsidR="00F645B1" w:rsidRPr="006A0CE3" w:rsidRDefault="00F645B1" w:rsidP="00A001E9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6A0CE3">
              <w:rPr>
                <w:rFonts w:ascii="Times New Roman" w:hAnsi="Times New Roman" w:cs="Times New Roman"/>
                <w:sz w:val="26"/>
              </w:rPr>
              <w:t>(месяц, год)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B1" w:rsidRPr="006A0CE3" w:rsidRDefault="00F645B1" w:rsidP="00A001E9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6A0CE3">
              <w:rPr>
                <w:rFonts w:ascii="Times New Roman" w:hAnsi="Times New Roman" w:cs="Times New Roman"/>
                <w:sz w:val="26"/>
              </w:rPr>
              <w:t>Занимаемая должность, место работы</w:t>
            </w:r>
          </w:p>
          <w:p w:rsidR="00F645B1" w:rsidRPr="006A0CE3" w:rsidRDefault="00F645B1" w:rsidP="00A001E9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6A0CE3">
              <w:rPr>
                <w:rFonts w:ascii="Times New Roman" w:hAnsi="Times New Roman" w:cs="Times New Roman"/>
                <w:sz w:val="26"/>
              </w:rPr>
              <w:t>(при наличии)</w:t>
            </w: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bCs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bCs/>
                <w:sz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</w:rPr>
            </w:pPr>
          </w:p>
        </w:tc>
      </w:tr>
      <w:tr w:rsidR="00F645B1" w:rsidRPr="006A0CE3" w:rsidTr="00A001E9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bCs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bCs/>
                <w:sz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B1" w:rsidRPr="006A0CE3" w:rsidRDefault="00F645B1" w:rsidP="00A001E9">
            <w:pPr>
              <w:rPr>
                <w:rFonts w:ascii="Times New Roman" w:hAnsi="Times New Roman" w:cs="Times New Roman"/>
                <w:sz w:val="26"/>
              </w:rPr>
            </w:pPr>
          </w:p>
        </w:tc>
      </w:tr>
    </w:tbl>
    <w:p w:rsidR="003177BC" w:rsidRPr="006A0CE3" w:rsidRDefault="003177BC">
      <w:pPr>
        <w:rPr>
          <w:rFonts w:ascii="Times New Roman" w:hAnsi="Times New Roman" w:cs="Times New Roman"/>
        </w:rPr>
      </w:pPr>
    </w:p>
    <w:sectPr w:rsidR="003177BC" w:rsidRPr="006A0CE3" w:rsidSect="00B478B9">
      <w:pgSz w:w="11906" w:h="16838"/>
      <w:pgMar w:top="709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C0397"/>
    <w:multiLevelType w:val="multilevel"/>
    <w:tmpl w:val="CFD2276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28F7E0C"/>
    <w:multiLevelType w:val="hybridMultilevel"/>
    <w:tmpl w:val="B808BDEE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">
    <w:nsid w:val="276B742E"/>
    <w:multiLevelType w:val="hybridMultilevel"/>
    <w:tmpl w:val="BCC6924A"/>
    <w:lvl w:ilvl="0" w:tplc="EC54FB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B9402F"/>
    <w:multiLevelType w:val="hybridMultilevel"/>
    <w:tmpl w:val="18700962"/>
    <w:lvl w:ilvl="0" w:tplc="041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374F114D"/>
    <w:multiLevelType w:val="hybridMultilevel"/>
    <w:tmpl w:val="CC2C4F80"/>
    <w:lvl w:ilvl="0" w:tplc="EC54FB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2E757A3"/>
    <w:multiLevelType w:val="hybridMultilevel"/>
    <w:tmpl w:val="EDBCDADE"/>
    <w:lvl w:ilvl="0" w:tplc="EC54FB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831DB9"/>
    <w:multiLevelType w:val="hybridMultilevel"/>
    <w:tmpl w:val="D034D706"/>
    <w:lvl w:ilvl="0" w:tplc="EC54FB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F2780E"/>
    <w:multiLevelType w:val="hybridMultilevel"/>
    <w:tmpl w:val="29E0DF2C"/>
    <w:lvl w:ilvl="0" w:tplc="EC54F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8A49A9"/>
    <w:multiLevelType w:val="multilevel"/>
    <w:tmpl w:val="968AA28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792A188A"/>
    <w:multiLevelType w:val="hybridMultilevel"/>
    <w:tmpl w:val="532AFA5C"/>
    <w:lvl w:ilvl="0" w:tplc="EC54FB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7C4F4842"/>
    <w:multiLevelType w:val="hybridMultilevel"/>
    <w:tmpl w:val="BD60C63E"/>
    <w:lvl w:ilvl="0" w:tplc="EC54FB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5B1"/>
    <w:rsid w:val="003177BC"/>
    <w:rsid w:val="00432210"/>
    <w:rsid w:val="006A0CE3"/>
    <w:rsid w:val="00F64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645B1"/>
    <w:pPr>
      <w:widowControl w:val="0"/>
      <w:snapToGrid w:val="0"/>
      <w:spacing w:before="280" w:after="0" w:line="259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0"/>
    <w:rsid w:val="00F645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F645B1"/>
    <w:rPr>
      <w:rFonts w:ascii="Arial" w:eastAsia="Times New Roman" w:hAnsi="Arial" w:cs="Arial"/>
      <w:sz w:val="20"/>
      <w:szCs w:val="20"/>
    </w:rPr>
  </w:style>
  <w:style w:type="paragraph" w:styleId="a3">
    <w:name w:val="Body Text Indent"/>
    <w:basedOn w:val="a"/>
    <w:link w:val="a4"/>
    <w:rsid w:val="00F645B1"/>
    <w:pPr>
      <w:spacing w:after="120" w:line="240" w:lineRule="auto"/>
      <w:ind w:left="283"/>
    </w:pPr>
    <w:rPr>
      <w:rFonts w:ascii="Calibri" w:eastAsia="Calibri" w:hAnsi="Calibri" w:cs="Times New Roman"/>
      <w:sz w:val="26"/>
      <w:szCs w:val="26"/>
      <w:lang/>
    </w:rPr>
  </w:style>
  <w:style w:type="character" w:customStyle="1" w:styleId="a4">
    <w:name w:val="Основной текст с отступом Знак"/>
    <w:basedOn w:val="a0"/>
    <w:link w:val="a3"/>
    <w:rsid w:val="00F645B1"/>
    <w:rPr>
      <w:rFonts w:ascii="Calibri" w:eastAsia="Calibri" w:hAnsi="Calibri" w:cs="Times New Roman"/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2320</Words>
  <Characters>13224</Characters>
  <Application>Microsoft Office Word</Application>
  <DocSecurity>0</DocSecurity>
  <Lines>110</Lines>
  <Paragraphs>31</Paragraphs>
  <ScaleCrop>false</ScaleCrop>
  <Company>Home</Company>
  <LinksUpToDate>false</LinksUpToDate>
  <CharactersWithSpaces>15513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User34535</dc:creator>
  <cp:keywords/>
  <dc:description/>
  <cp:lastModifiedBy>User34535</cp:lastModifiedBy>
  <cp:revision>4</cp:revision>
  <dcterms:created xsi:type="dcterms:W3CDTF">2019-06-07T07:33:00Z</dcterms:created>
  <dcterms:modified xsi:type="dcterms:W3CDTF">2019-06-07T07:36:00Z</dcterms:modified>
</cp:coreProperties>
</file>