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A6669B">
        <w:rPr>
          <w:b/>
          <w:bCs/>
          <w:szCs w:val="28"/>
        </w:rPr>
        <w:t>21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</w:t>
      </w:r>
      <w:r w:rsidR="00A6669B">
        <w:rPr>
          <w:rFonts w:ascii="Times New Roman" w:hAnsi="Times New Roman" w:cs="Times New Roman"/>
          <w:bCs/>
          <w:sz w:val="28"/>
          <w:szCs w:val="28"/>
        </w:rPr>
        <w:t>-11</w:t>
      </w:r>
      <w:r w:rsidRPr="00DE2426">
        <w:rPr>
          <w:rFonts w:ascii="Times New Roman" w:hAnsi="Times New Roman" w:cs="Times New Roman"/>
          <w:bCs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</w:t>
      </w:r>
      <w:r w:rsidR="00A6669B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DE2426">
        <w:rPr>
          <w:rFonts w:ascii="Times New Roman" w:hAnsi="Times New Roman" w:cs="Times New Roman"/>
          <w:sz w:val="28"/>
          <w:szCs w:val="28"/>
        </w:rPr>
        <w:t>ГЭК</w:t>
      </w:r>
      <w:r w:rsidR="00A6669B">
        <w:rPr>
          <w:rFonts w:ascii="Times New Roman" w:hAnsi="Times New Roman" w:cs="Times New Roman"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>. После утверждения результаты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передаются в образовательные организации для последующего ознакомления участников </w:t>
      </w:r>
      <w:r w:rsidR="00A666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42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Результаты экзаменов по каждому учебному предмету могут быть изменены и (или) аннулированы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результатами по каждому общеобразовательному предмету фиксируется в сп</w:t>
      </w:r>
      <w:r w:rsidR="00A6669B">
        <w:rPr>
          <w:rFonts w:ascii="Times New Roman" w:hAnsi="Times New Roman" w:cs="Times New Roman"/>
          <w:sz w:val="28"/>
          <w:szCs w:val="28"/>
        </w:rPr>
        <w:t>ециальной ведомости под личную подпись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bookmarkStart w:id="0" w:name="_GoBack"/>
      <w:bookmarkEnd w:id="0"/>
      <w:r w:rsidR="005335D6">
        <w:rPr>
          <w:rFonts w:ascii="Times New Roman" w:hAnsi="Times New Roman" w:cs="Times New Roman"/>
          <w:sz w:val="28"/>
          <w:szCs w:val="28"/>
        </w:rPr>
        <w:t xml:space="preserve">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hyperlink r:id="rId7" w:history="1">
        <w:r w:rsidRPr="007868FE">
          <w:rPr>
            <w:rStyle w:val="a5"/>
            <w:rFonts w:ascii="Times New Roman" w:hAnsi="Times New Roman" w:cs="Times New Roman"/>
            <w:sz w:val="28"/>
            <w:szCs w:val="28"/>
          </w:rPr>
          <w:t>http://check.ege.edu.ru/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/>
    <w:sectPr w:rsidR="00C9275E" w:rsidSect="003349F6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BD" w:rsidRDefault="00BE43BD">
      <w:r>
        <w:separator/>
      </w:r>
    </w:p>
  </w:endnote>
  <w:endnote w:type="continuationSeparator" w:id="0">
    <w:p w:rsidR="00BE43BD" w:rsidRDefault="00BE4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BE43BD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669B">
      <w:rPr>
        <w:rStyle w:val="a8"/>
        <w:noProof/>
      </w:rPr>
      <w:t>1</w:t>
    </w:r>
    <w:r>
      <w:rPr>
        <w:rStyle w:val="a8"/>
      </w:rPr>
      <w:fldChar w:fldCharType="end"/>
    </w:r>
  </w:p>
  <w:p w:rsidR="00666317" w:rsidRDefault="00BE43BD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BD" w:rsidRDefault="00BE43BD">
      <w:r>
        <w:separator/>
      </w:r>
    </w:p>
  </w:footnote>
  <w:footnote w:type="continuationSeparator" w:id="0">
    <w:p w:rsidR="00BE43BD" w:rsidRDefault="00BE4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A6CF3"/>
    <w:rsid w:val="005335D6"/>
    <w:rsid w:val="00565CA0"/>
    <w:rsid w:val="005B07D2"/>
    <w:rsid w:val="0069294A"/>
    <w:rsid w:val="007548D1"/>
    <w:rsid w:val="007868FE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6669B"/>
    <w:rsid w:val="00AA3938"/>
    <w:rsid w:val="00B55E66"/>
    <w:rsid w:val="00BE43BD"/>
    <w:rsid w:val="00BE7A50"/>
    <w:rsid w:val="00C9275E"/>
    <w:rsid w:val="00D34A52"/>
    <w:rsid w:val="00D431A1"/>
    <w:rsid w:val="00D57A8F"/>
    <w:rsid w:val="00D85978"/>
    <w:rsid w:val="00DE2426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heck.ege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cp:lastPrinted>2020-02-11T11:39:00Z</cp:lastPrinted>
  <dcterms:created xsi:type="dcterms:W3CDTF">2015-03-18T05:42:00Z</dcterms:created>
  <dcterms:modified xsi:type="dcterms:W3CDTF">2021-04-28T06:54:00Z</dcterms:modified>
</cp:coreProperties>
</file>